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9D" w:rsidRDefault="003A3132" w:rsidP="004E1C9D">
      <w:pPr>
        <w:spacing w:line="360" w:lineRule="exact"/>
        <w:jc w:val="center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東京女子医科大学看護系同窓会</w:t>
      </w:r>
    </w:p>
    <w:p w:rsidR="0029772A" w:rsidRPr="0029772A" w:rsidRDefault="004E1C9D" w:rsidP="004E1C9D">
      <w:pPr>
        <w:spacing w:line="360" w:lineRule="exact"/>
        <w:jc w:val="center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学生ボランティア活動</w:t>
      </w:r>
      <w:r w:rsidR="003A3132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報告</w:t>
      </w:r>
      <w:r w:rsidR="0029772A" w:rsidRPr="0029772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書</w:t>
      </w:r>
    </w:p>
    <w:p w:rsidR="0029772A" w:rsidRPr="0029772A" w:rsidRDefault="0029772A" w:rsidP="0029772A">
      <w:pPr>
        <w:spacing w:line="300" w:lineRule="exact"/>
        <w:ind w:firstLineChars="200" w:firstLine="440"/>
        <w:jc w:val="righ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年　　月　　日</w:t>
      </w:r>
    </w:p>
    <w:p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東京女子医科大学看護系同窓会</w:t>
      </w:r>
    </w:p>
    <w:p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会長　　　　　　　殿</w:t>
      </w:r>
    </w:p>
    <w:p w:rsidR="00B45587" w:rsidRDefault="00B45587" w:rsidP="00B45587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B45587" w:rsidRDefault="00B45587" w:rsidP="00B45587">
      <w:pPr>
        <w:spacing w:line="300" w:lineRule="exact"/>
        <w:ind w:firstLineChars="400" w:firstLine="880"/>
        <w:rPr>
          <w:rFonts w:ascii="游ゴシック" w:eastAsia="游ゴシック" w:hAnsi="游ゴシック" w:cs="Times New Roman"/>
          <w:sz w:val="22"/>
        </w:rPr>
      </w:pPr>
      <w:r w:rsidRPr="00477866">
        <w:rPr>
          <w:rFonts w:ascii="游ゴシック" w:eastAsia="游ゴシック" w:hAnsi="游ゴシック" w:cs="Times New Roman" w:hint="eastAsia"/>
          <w:sz w:val="22"/>
        </w:rPr>
        <w:t>東京女子医科大学看護系同窓会ボランティア活動費補助金交付</w:t>
      </w:r>
      <w:r>
        <w:rPr>
          <w:rFonts w:ascii="游ゴシック" w:eastAsia="游ゴシック" w:hAnsi="游ゴシック" w:cs="Times New Roman" w:hint="eastAsia"/>
          <w:sz w:val="22"/>
        </w:rPr>
        <w:t>につきまして、</w:t>
      </w:r>
    </w:p>
    <w:p w:rsidR="00B45587" w:rsidRDefault="00B45587" w:rsidP="00B45587">
      <w:pPr>
        <w:spacing w:line="300" w:lineRule="exact"/>
        <w:ind w:firstLineChars="300" w:firstLine="660"/>
        <w:rPr>
          <w:rFonts w:ascii="游ゴシック" w:eastAsia="游ゴシック" w:hAnsi="游ゴシック" w:cs="Times New Roman"/>
          <w:sz w:val="22"/>
        </w:rPr>
      </w:pPr>
      <w:r>
        <w:rPr>
          <w:rFonts w:ascii="游ゴシック" w:eastAsia="游ゴシック" w:hAnsi="游ゴシック" w:cs="Times New Roman" w:hint="eastAsia"/>
          <w:sz w:val="22"/>
        </w:rPr>
        <w:t>活動内容を下記の通り報告</w:t>
      </w:r>
      <w:r w:rsidRPr="00477866">
        <w:rPr>
          <w:rFonts w:ascii="游ゴシック" w:eastAsia="游ゴシック" w:hAnsi="游ゴシック" w:cs="Times New Roman" w:hint="eastAsia"/>
          <w:sz w:val="22"/>
        </w:rPr>
        <w:t>いたします。</w:t>
      </w:r>
    </w:p>
    <w:p w:rsidR="00B45587" w:rsidRPr="0029772A" w:rsidRDefault="00B45587" w:rsidP="00B45587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B45587" w:rsidRPr="0029772A" w:rsidRDefault="00B45587" w:rsidP="00B45587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活動団体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3"/>
      </w:tblGrid>
      <w:tr w:rsidR="00B45587" w:rsidRPr="0029772A" w:rsidTr="00BA5F89">
        <w:trPr>
          <w:trHeight w:val="657"/>
        </w:trPr>
        <w:tc>
          <w:tcPr>
            <w:tcW w:w="1701" w:type="dxa"/>
            <w:vAlign w:val="center"/>
          </w:tcPr>
          <w:p w:rsidR="00B45587" w:rsidRPr="00DE5345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:rsidR="00B45587" w:rsidRPr="00DE5345" w:rsidRDefault="00B45587" w:rsidP="00BA5F89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223" w:type="dxa"/>
            <w:vAlign w:val="center"/>
          </w:tcPr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45587" w:rsidRPr="0029772A" w:rsidTr="00BA5F89">
        <w:trPr>
          <w:trHeight w:val="657"/>
        </w:trPr>
        <w:tc>
          <w:tcPr>
            <w:tcW w:w="1701" w:type="dxa"/>
            <w:vAlign w:val="center"/>
          </w:tcPr>
          <w:p w:rsidR="00B45587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:rsidR="00B45587" w:rsidRPr="00DE5345" w:rsidRDefault="00B45587" w:rsidP="00BA5F89">
            <w:pPr>
              <w:spacing w:line="300" w:lineRule="exact"/>
              <w:ind w:rightChars="-51" w:right="-107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代表者氏名・所属</w:t>
            </w:r>
          </w:p>
        </w:tc>
        <w:tc>
          <w:tcPr>
            <w:tcW w:w="7223" w:type="dxa"/>
            <w:vAlign w:val="center"/>
          </w:tcPr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45587" w:rsidRPr="0029772A" w:rsidTr="00BA5F89">
        <w:trPr>
          <w:trHeight w:val="657"/>
        </w:trPr>
        <w:tc>
          <w:tcPr>
            <w:tcW w:w="1701" w:type="dxa"/>
            <w:vAlign w:val="center"/>
          </w:tcPr>
          <w:p w:rsidR="00B45587" w:rsidRPr="00DE5345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:rsidR="00B45587" w:rsidRPr="00DE5345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顧問氏名・所属</w:t>
            </w:r>
          </w:p>
        </w:tc>
        <w:tc>
          <w:tcPr>
            <w:tcW w:w="7223" w:type="dxa"/>
            <w:vAlign w:val="center"/>
          </w:tcPr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45587" w:rsidRPr="0029772A" w:rsidTr="00BA5F89">
        <w:trPr>
          <w:trHeight w:val="657"/>
        </w:trPr>
        <w:tc>
          <w:tcPr>
            <w:tcW w:w="1701" w:type="dxa"/>
            <w:vAlign w:val="center"/>
          </w:tcPr>
          <w:p w:rsidR="00B45587" w:rsidRPr="00DE5345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団体所属者概要</w:t>
            </w:r>
          </w:p>
          <w:p w:rsidR="00B45587" w:rsidRPr="00DE5345" w:rsidRDefault="00B45587" w:rsidP="00BA5F89">
            <w:pPr>
              <w:spacing w:line="300" w:lineRule="exact"/>
              <w:ind w:rightChars="-51" w:right="-107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（人数・所属等）</w:t>
            </w:r>
          </w:p>
        </w:tc>
        <w:tc>
          <w:tcPr>
            <w:tcW w:w="7223" w:type="dxa"/>
            <w:vAlign w:val="center"/>
          </w:tcPr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B45587" w:rsidRPr="00477866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B45587" w:rsidRPr="0029772A" w:rsidRDefault="00B45587" w:rsidP="00B45587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B45587" w:rsidRPr="0029772A" w:rsidRDefault="00B45587" w:rsidP="00B45587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活動内容報告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3"/>
      </w:tblGrid>
      <w:tr w:rsidR="00B45587" w:rsidRPr="0029772A" w:rsidTr="00BA5F89">
        <w:trPr>
          <w:trHeight w:val="657"/>
        </w:trPr>
        <w:tc>
          <w:tcPr>
            <w:tcW w:w="1701" w:type="dxa"/>
            <w:vAlign w:val="center"/>
          </w:tcPr>
          <w:p w:rsidR="00B45587" w:rsidRPr="00477866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活動</w:t>
            </w:r>
            <w:r w:rsidRPr="00477866">
              <w:rPr>
                <w:rFonts w:ascii="游ゴシック" w:eastAsia="游ゴシック" w:hAnsi="游ゴシック" w:hint="eastAsia"/>
                <w:sz w:val="22"/>
                <w:szCs w:val="22"/>
              </w:rPr>
              <w:t>期間</w:t>
            </w:r>
          </w:p>
        </w:tc>
        <w:tc>
          <w:tcPr>
            <w:tcW w:w="7223" w:type="dxa"/>
            <w:vAlign w:val="center"/>
          </w:tcPr>
          <w:p w:rsidR="00B45587" w:rsidRPr="00477866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年　　月　　日～　　　年　　月　　日</w:t>
            </w:r>
          </w:p>
        </w:tc>
      </w:tr>
      <w:tr w:rsidR="00B45587" w:rsidRPr="0029772A" w:rsidTr="00BA5F89">
        <w:trPr>
          <w:trHeight w:val="657"/>
        </w:trPr>
        <w:tc>
          <w:tcPr>
            <w:tcW w:w="1701" w:type="dxa"/>
            <w:vAlign w:val="center"/>
          </w:tcPr>
          <w:p w:rsidR="00B45587" w:rsidRDefault="00B45587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活動内容</w:t>
            </w:r>
          </w:p>
        </w:tc>
        <w:tc>
          <w:tcPr>
            <w:tcW w:w="7223" w:type="dxa"/>
            <w:vAlign w:val="center"/>
          </w:tcPr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  <w:r>
              <w:rPr>
                <w:rFonts w:ascii="游ゴシック" w:eastAsia="游ゴシック" w:hAnsi="游ゴシック" w:hint="eastAsia"/>
                <w:color w:val="FF0000"/>
                <w:sz w:val="22"/>
              </w:rPr>
              <w:t>申請書の内容に照らして</w:t>
            </w:r>
            <w:r w:rsidRPr="002B5048">
              <w:rPr>
                <w:rFonts w:ascii="游ゴシック" w:eastAsia="游ゴシック" w:hAnsi="游ゴシック" w:hint="eastAsia"/>
                <w:color w:val="FF0000"/>
                <w:sz w:val="22"/>
              </w:rPr>
              <w:t>ご記載ください。</w:t>
            </w:r>
            <w:r>
              <w:rPr>
                <w:rFonts w:ascii="游ゴシック" w:eastAsia="游ゴシック" w:hAnsi="游ゴシック" w:hint="eastAsia"/>
                <w:color w:val="FF0000"/>
                <w:sz w:val="22"/>
              </w:rPr>
              <w:t>（フォント10.5ポイント以上、2ページ以内）</w:t>
            </w: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B45587" w:rsidRPr="00477866" w:rsidRDefault="00B45587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29772A" w:rsidRPr="004B4EB3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lastRenderedPageBreak/>
        <w:t>経費</w:t>
      </w:r>
      <w:r w:rsidR="003A3132">
        <w:rPr>
          <w:rFonts w:ascii="游ゴシック" w:eastAsia="游ゴシック" w:hAnsi="游ゴシック" w:cs="Times New Roman" w:hint="eastAsia"/>
          <w:b/>
          <w:sz w:val="22"/>
        </w:rPr>
        <w:t>収支状況</w:t>
      </w:r>
      <w:r w:rsidR="004B4EB3">
        <w:rPr>
          <w:rFonts w:ascii="游ゴシック" w:eastAsia="游ゴシック" w:hAnsi="游ゴシック" w:cs="Times New Roman" w:hint="eastAsia"/>
          <w:b/>
          <w:sz w:val="22"/>
        </w:rPr>
        <w:t xml:space="preserve">　　　　　　　　　　　　　　　　　　　　　　　　　　　　</w:t>
      </w:r>
      <w:r w:rsidR="004B4EB3" w:rsidRPr="004B4EB3">
        <w:rPr>
          <w:rFonts w:ascii="游ゴシック" w:eastAsia="游ゴシック" w:hAnsi="游ゴシック" w:cs="Times New Roman" w:hint="eastAsia"/>
          <w:sz w:val="22"/>
        </w:rPr>
        <w:t>（円）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1309"/>
        <w:gridCol w:w="1310"/>
        <w:gridCol w:w="1310"/>
        <w:gridCol w:w="1310"/>
        <w:gridCol w:w="1310"/>
        <w:gridCol w:w="1153"/>
      </w:tblGrid>
      <w:tr w:rsidR="004B4EB3" w:rsidRPr="0029772A" w:rsidTr="004B4EB3">
        <w:trPr>
          <w:trHeight w:val="625"/>
          <w:jc w:val="center"/>
        </w:trPr>
        <w:tc>
          <w:tcPr>
            <w:tcW w:w="1224" w:type="dxa"/>
          </w:tcPr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310" w:type="dxa"/>
            <w:vAlign w:val="center"/>
          </w:tcPr>
          <w:p w:rsidR="004B4EB3" w:rsidRPr="004B4EB3" w:rsidRDefault="00B45587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1.</w:t>
            </w:r>
            <w:r w:rsidR="004B4EB3"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物品・</w:t>
            </w:r>
          </w:p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消耗品費</w:t>
            </w:r>
          </w:p>
        </w:tc>
        <w:tc>
          <w:tcPr>
            <w:tcW w:w="1310" w:type="dxa"/>
            <w:vAlign w:val="center"/>
          </w:tcPr>
          <w:p w:rsidR="004B4EB3" w:rsidRPr="004B4EB3" w:rsidRDefault="00B45587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2.</w:t>
            </w:r>
            <w:r w:rsidR="004B4EB3"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図書</w:t>
            </w:r>
          </w:p>
          <w:p w:rsidR="004B4EB3" w:rsidRPr="004B4EB3" w:rsidRDefault="004B4EB3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資料費</w:t>
            </w:r>
          </w:p>
        </w:tc>
        <w:tc>
          <w:tcPr>
            <w:tcW w:w="1310" w:type="dxa"/>
            <w:vAlign w:val="center"/>
          </w:tcPr>
          <w:p w:rsidR="004B4EB3" w:rsidRPr="004B4EB3" w:rsidRDefault="00B45587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3</w:t>
            </w:r>
            <w:r>
              <w:rPr>
                <w:rFonts w:ascii="游ゴシック" w:eastAsia="游ゴシック" w:hAnsi="游ゴシック" w:cs="ＭＳ ゴシック"/>
                <w:sz w:val="20"/>
                <w:szCs w:val="20"/>
              </w:rPr>
              <w:t>.</w:t>
            </w:r>
            <w:r w:rsidR="004B4EB3"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旅費</w:t>
            </w:r>
          </w:p>
        </w:tc>
        <w:tc>
          <w:tcPr>
            <w:tcW w:w="1310" w:type="dxa"/>
            <w:vAlign w:val="center"/>
          </w:tcPr>
          <w:p w:rsidR="004B4EB3" w:rsidRPr="004B4EB3" w:rsidRDefault="00B45587" w:rsidP="0029772A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4.</w:t>
            </w:r>
            <w:r w:rsidR="004B4EB3"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謝金</w:t>
            </w:r>
          </w:p>
        </w:tc>
        <w:tc>
          <w:tcPr>
            <w:tcW w:w="1153" w:type="dxa"/>
            <w:vAlign w:val="center"/>
          </w:tcPr>
          <w:p w:rsidR="004B4EB3" w:rsidRPr="004B4EB3" w:rsidRDefault="00B45587" w:rsidP="0029772A">
            <w:pPr>
              <w:jc w:val="center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5.</w:t>
            </w:r>
            <w:r w:rsidR="004B4EB3" w:rsidRPr="004B4EB3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その他</w:t>
            </w:r>
          </w:p>
        </w:tc>
      </w:tr>
      <w:tr w:rsidR="004B4EB3" w:rsidRPr="0029772A" w:rsidTr="00B45587">
        <w:trPr>
          <w:trHeight w:val="625"/>
          <w:jc w:val="center"/>
        </w:trPr>
        <w:tc>
          <w:tcPr>
            <w:tcW w:w="1224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交付決定後の内訳</w:t>
            </w:r>
          </w:p>
        </w:tc>
        <w:tc>
          <w:tcPr>
            <w:tcW w:w="1309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4B4EB3" w:rsidRPr="0029772A" w:rsidTr="00B45587">
        <w:trPr>
          <w:trHeight w:val="637"/>
          <w:jc w:val="center"/>
        </w:trPr>
        <w:tc>
          <w:tcPr>
            <w:tcW w:w="1224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B4EB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実支出額</w:t>
            </w:r>
          </w:p>
        </w:tc>
        <w:tc>
          <w:tcPr>
            <w:tcW w:w="1309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4B4EB3" w:rsidRPr="004B4EB3" w:rsidRDefault="004B4EB3" w:rsidP="00B45587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</w:tbl>
    <w:p w:rsidR="00B45587" w:rsidRPr="002B5048" w:rsidRDefault="00B45587" w:rsidP="00B45587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</w:p>
    <w:p w:rsidR="00B45587" w:rsidRPr="0029772A" w:rsidRDefault="00B45587" w:rsidP="00B45587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245"/>
        <w:gridCol w:w="1978"/>
      </w:tblGrid>
      <w:tr w:rsidR="00B45587" w:rsidRPr="0029772A" w:rsidTr="00BA5F89">
        <w:tc>
          <w:tcPr>
            <w:tcW w:w="1838" w:type="dxa"/>
            <w:tcBorders>
              <w:bottom w:val="double" w:sz="4" w:space="0" w:color="auto"/>
            </w:tcBorders>
          </w:tcPr>
          <w:p w:rsidR="00B45587" w:rsidRPr="0029772A" w:rsidRDefault="00B45587" w:rsidP="00BA5F8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　目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B45587" w:rsidRPr="0029772A" w:rsidRDefault="00B45587" w:rsidP="00BA5F8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支出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内訳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B45587" w:rsidRPr="0029772A" w:rsidRDefault="00B45587" w:rsidP="00BA5F8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項目小計</w:t>
            </w:r>
          </w:p>
        </w:tc>
      </w:tr>
      <w:tr w:rsidR="00B45587" w:rsidRPr="0029772A" w:rsidTr="00BA5F89">
        <w:tc>
          <w:tcPr>
            <w:tcW w:w="1838" w:type="dxa"/>
            <w:tcBorders>
              <w:top w:val="double" w:sz="4" w:space="0" w:color="auto"/>
            </w:tcBorders>
          </w:tcPr>
          <w:p w:rsidR="00B45587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1</w:t>
            </w: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物品</w:t>
            </w:r>
            <w:r>
              <w:rPr>
                <w:rFonts w:ascii="游ゴシック" w:eastAsia="游ゴシック" w:hAnsi="游ゴシック" w:cs="Times New Roman" w:hint="eastAsia"/>
                <w:sz w:val="22"/>
              </w:rPr>
              <w:t>・</w:t>
            </w:r>
          </w:p>
          <w:p w:rsidR="00B45587" w:rsidRPr="0029772A" w:rsidRDefault="00B45587" w:rsidP="00BA5F89">
            <w:pPr>
              <w:spacing w:line="300" w:lineRule="exact"/>
              <w:ind w:firstLineChars="150" w:firstLine="330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消耗品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B45587" w:rsidRPr="0029772A" w:rsidTr="00BA5F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2. </w:t>
            </w:r>
            <w:r>
              <w:rPr>
                <w:rFonts w:ascii="游ゴシック" w:eastAsia="游ゴシック" w:hAnsi="游ゴシック" w:cs="Times New Roman" w:hint="eastAsia"/>
                <w:sz w:val="22"/>
              </w:rPr>
              <w:t>図書・資料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</w:tcPr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B45587" w:rsidRPr="0029772A" w:rsidTr="00BA5F89">
        <w:tc>
          <w:tcPr>
            <w:tcW w:w="1838" w:type="dxa"/>
          </w:tcPr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3. </w:t>
            </w:r>
            <w:r>
              <w:rPr>
                <w:rFonts w:ascii="游ゴシック" w:eastAsia="游ゴシック" w:hAnsi="游ゴシック" w:cs="Times New Roman" w:hint="eastAsia"/>
                <w:sz w:val="22"/>
              </w:rPr>
              <w:t>旅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</w:tcPr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B45587" w:rsidRPr="0029772A" w:rsidTr="00BA5F89">
        <w:tc>
          <w:tcPr>
            <w:tcW w:w="1838" w:type="dxa"/>
          </w:tcPr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4. 謝金</w:t>
            </w:r>
          </w:p>
        </w:tc>
        <w:tc>
          <w:tcPr>
            <w:tcW w:w="5245" w:type="dxa"/>
          </w:tcPr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B45587" w:rsidRPr="0029772A" w:rsidTr="00BA5F89">
        <w:tc>
          <w:tcPr>
            <w:tcW w:w="1838" w:type="dxa"/>
            <w:tcBorders>
              <w:bottom w:val="double" w:sz="4" w:space="0" w:color="auto"/>
            </w:tcBorders>
          </w:tcPr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5.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その他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B45587" w:rsidRPr="0029772A" w:rsidRDefault="00B45587" w:rsidP="00BA5F89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B45587" w:rsidRPr="0029772A" w:rsidTr="00BA5F89">
        <w:trPr>
          <w:trHeight w:val="615"/>
        </w:trPr>
        <w:tc>
          <w:tcPr>
            <w:tcW w:w="7083" w:type="dxa"/>
            <w:gridSpan w:val="2"/>
            <w:vAlign w:val="center"/>
          </w:tcPr>
          <w:p w:rsidR="00B45587" w:rsidRPr="0029772A" w:rsidRDefault="00B45587" w:rsidP="00BA5F89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合計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B45587" w:rsidRPr="0029772A" w:rsidRDefault="00B45587" w:rsidP="00BA5F89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</w:tbl>
    <w:p w:rsidR="00B45587" w:rsidRPr="0029772A" w:rsidRDefault="00B45587" w:rsidP="00B45587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3A3132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報告</w:t>
      </w:r>
      <w:r w:rsidR="0029772A" w:rsidRPr="0029772A">
        <w:rPr>
          <w:rFonts w:ascii="游ゴシック" w:eastAsia="游ゴシック" w:hAnsi="游ゴシック" w:cs="Times New Roman" w:hint="eastAsia"/>
          <w:b/>
          <w:sz w:val="22"/>
        </w:rPr>
        <w:t>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371"/>
      </w:tblGrid>
      <w:tr w:rsidR="0029772A" w:rsidRPr="0029772A" w:rsidTr="006D2D1A">
        <w:trPr>
          <w:trHeight w:val="577"/>
        </w:trPr>
        <w:tc>
          <w:tcPr>
            <w:tcW w:w="1560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氏名</w:t>
            </w:r>
          </w:p>
        </w:tc>
        <w:tc>
          <w:tcPr>
            <w:tcW w:w="737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65"/>
        </w:trPr>
        <w:tc>
          <w:tcPr>
            <w:tcW w:w="1560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Email</w:t>
            </w:r>
          </w:p>
        </w:tc>
        <w:tc>
          <w:tcPr>
            <w:tcW w:w="737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29772A" w:rsidRPr="0029772A" w:rsidTr="006D2D1A">
        <w:trPr>
          <w:trHeight w:val="559"/>
        </w:trPr>
        <w:tc>
          <w:tcPr>
            <w:tcW w:w="1560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TEL</w:t>
            </w:r>
          </w:p>
        </w:tc>
        <w:tc>
          <w:tcPr>
            <w:tcW w:w="7371" w:type="dxa"/>
            <w:vAlign w:val="center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</w:tbl>
    <w:p w:rsidR="003A3132" w:rsidRPr="00B45587" w:rsidRDefault="003A3132" w:rsidP="00B45587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</w:p>
    <w:sectPr w:rsidR="003A3132" w:rsidRPr="00B45587" w:rsidSect="00297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851" w:left="1418" w:header="34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E8" w:rsidRDefault="009C32E8">
      <w:r>
        <w:separator/>
      </w:r>
    </w:p>
  </w:endnote>
  <w:endnote w:type="continuationSeparator" w:id="0">
    <w:p w:rsidR="009C32E8" w:rsidRDefault="009C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AE" w:rsidRDefault="006E26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21" w:rsidRDefault="00CC5C9F" w:rsidP="00A176ED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E26A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AE" w:rsidRDefault="006E26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E8" w:rsidRDefault="009C32E8">
      <w:r>
        <w:separator/>
      </w:r>
    </w:p>
  </w:footnote>
  <w:footnote w:type="continuationSeparator" w:id="0">
    <w:p w:rsidR="009C32E8" w:rsidRDefault="009C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AE" w:rsidRDefault="006E2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21" w:rsidRPr="00B709C7" w:rsidRDefault="00CC5C9F" w:rsidP="00B709C7">
    <w:pPr>
      <w:pStyle w:val="a6"/>
      <w:jc w:val="right"/>
      <w:rPr>
        <w:rFonts w:ascii="游ゴシック" w:eastAsia="游ゴシック" w:hAnsi="游ゴシック"/>
        <w:sz w:val="20"/>
      </w:rPr>
    </w:pPr>
    <w:r w:rsidRPr="00B709C7">
      <w:rPr>
        <w:rFonts w:ascii="游ゴシック" w:eastAsia="游ゴシック" w:hAnsi="游ゴシック" w:hint="eastAsia"/>
        <w:sz w:val="20"/>
      </w:rPr>
      <w:t>様式</w:t>
    </w:r>
    <w:r w:rsidR="003A3132">
      <w:rPr>
        <w:rFonts w:ascii="游ゴシック" w:eastAsia="游ゴシック" w:hAnsi="游ゴシック" w:hint="eastAsia"/>
        <w:sz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AE" w:rsidRDefault="006E26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72D"/>
    <w:multiLevelType w:val="hybridMultilevel"/>
    <w:tmpl w:val="46A80F76"/>
    <w:lvl w:ilvl="0" w:tplc="5FFC9B3E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71905"/>
    <w:multiLevelType w:val="hybridMultilevel"/>
    <w:tmpl w:val="6C7434CA"/>
    <w:lvl w:ilvl="0" w:tplc="A4C224D6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AA1723"/>
    <w:multiLevelType w:val="hybridMultilevel"/>
    <w:tmpl w:val="BE507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30F94"/>
    <w:multiLevelType w:val="hybridMultilevel"/>
    <w:tmpl w:val="2E36543A"/>
    <w:lvl w:ilvl="0" w:tplc="CB36740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75278D"/>
    <w:multiLevelType w:val="hybridMultilevel"/>
    <w:tmpl w:val="A2506210"/>
    <w:lvl w:ilvl="0" w:tplc="B7E07C44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795A57"/>
    <w:multiLevelType w:val="hybridMultilevel"/>
    <w:tmpl w:val="397CA7D2"/>
    <w:lvl w:ilvl="0" w:tplc="14F09E5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B79F3"/>
    <w:multiLevelType w:val="hybridMultilevel"/>
    <w:tmpl w:val="0D8CFAB0"/>
    <w:lvl w:ilvl="0" w:tplc="46FEDB92">
      <w:start w:val="6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2A"/>
    <w:rsid w:val="000A4CDB"/>
    <w:rsid w:val="00286FBE"/>
    <w:rsid w:val="0029772A"/>
    <w:rsid w:val="002C4D81"/>
    <w:rsid w:val="003A3132"/>
    <w:rsid w:val="00492591"/>
    <w:rsid w:val="004B4EB3"/>
    <w:rsid w:val="004E1C9D"/>
    <w:rsid w:val="006E26AE"/>
    <w:rsid w:val="00780309"/>
    <w:rsid w:val="00830075"/>
    <w:rsid w:val="00887C76"/>
    <w:rsid w:val="008F4781"/>
    <w:rsid w:val="00940B6F"/>
    <w:rsid w:val="009C32E8"/>
    <w:rsid w:val="00AC272A"/>
    <w:rsid w:val="00B45587"/>
    <w:rsid w:val="00BE0117"/>
    <w:rsid w:val="00BE6941"/>
    <w:rsid w:val="00C13EAB"/>
    <w:rsid w:val="00CC5C9F"/>
    <w:rsid w:val="00D32F35"/>
    <w:rsid w:val="00DF7144"/>
    <w:rsid w:val="00E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29772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9772A"/>
  </w:style>
  <w:style w:type="paragraph" w:styleId="a6">
    <w:name w:val="header"/>
    <w:basedOn w:val="a"/>
    <w:link w:val="a7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2977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rsid w:val="002977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3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2021-04-30T00:45:00Z</dcterms:created>
  <dcterms:modified xsi:type="dcterms:W3CDTF">2021-04-30T00:45:00Z</dcterms:modified>
</cp:coreProperties>
</file>